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F39C0B" w14:textId="0C83DF82" w:rsidR="00241C65" w:rsidRDefault="00241C65">
      <w:pPr>
        <w:rPr>
          <w:lang w:val="es-ES"/>
        </w:rPr>
      </w:pPr>
      <w:r>
        <w:rPr>
          <w:lang w:val="es-ES"/>
        </w:rPr>
        <w:t xml:space="preserve"> </w:t>
      </w:r>
      <w:r w:rsidR="00AD2A6D">
        <w:rPr>
          <w:noProof/>
          <w:lang w:val="es-ES"/>
        </w:rPr>
        <w:drawing>
          <wp:inline distT="0" distB="0" distL="0" distR="0" wp14:anchorId="3DA6E716" wp14:editId="0C7F58F1">
            <wp:extent cx="5943600" cy="47231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 E0017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2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23C6B" w14:textId="4E74A591" w:rsidR="00AD2A6D" w:rsidRDefault="00AD2A6D">
      <w:pPr>
        <w:rPr>
          <w:lang w:val="es-ES"/>
        </w:rPr>
      </w:pPr>
    </w:p>
    <w:p w14:paraId="1017BE09" w14:textId="77777777" w:rsidR="00691187" w:rsidRDefault="00691187">
      <w:pPr>
        <w:rPr>
          <w:lang w:val="es-ES"/>
        </w:rPr>
      </w:pPr>
      <w:r>
        <w:rPr>
          <w:lang w:val="es-ES"/>
        </w:rPr>
        <w:t>A diferencia de la región Amazónica, la región Andina en su mayoría tiene un menor índice de pobreza multidimensional y una mayor cobertura neta de educación básica que el promedio nacional.</w:t>
      </w:r>
    </w:p>
    <w:p w14:paraId="72156E20" w14:textId="77777777" w:rsidR="00691187" w:rsidRDefault="00691187">
      <w:pPr>
        <w:rPr>
          <w:lang w:val="es-ES"/>
        </w:rPr>
      </w:pPr>
    </w:p>
    <w:p w14:paraId="6C009D90" w14:textId="622B3839" w:rsidR="00AD2A6D" w:rsidRPr="00241C65" w:rsidRDefault="00691187" w:rsidP="00691187">
      <w:pPr>
        <w:jc w:val="both"/>
        <w:rPr>
          <w:lang w:val="es-ES"/>
        </w:rPr>
      </w:pPr>
      <w:r>
        <w:rPr>
          <w:lang w:val="es-ES"/>
        </w:rPr>
        <w:t>Pese a que en su mayoría los departamentos de la Región Caribe cuentan con una cobertura de educación básica</w:t>
      </w:r>
      <w:r w:rsidR="0081180C">
        <w:rPr>
          <w:lang w:val="es-ES"/>
        </w:rPr>
        <w:t xml:space="preserve"> neta (CEBN)</w:t>
      </w:r>
      <w:r>
        <w:rPr>
          <w:lang w:val="es-ES"/>
        </w:rPr>
        <w:t xml:space="preserve"> mejor que la del promedio nacional, son más pobres de acuerdo con el índice de pobreza multidimensional (IPM). </w:t>
      </w:r>
      <w:r w:rsidR="0081180C">
        <w:rPr>
          <w:lang w:val="es-ES"/>
        </w:rPr>
        <w:t xml:space="preserve">El IPM promedio de la región Andina es de 16.43 y el de la Caribe es 32.63, mientras que, la </w:t>
      </w:r>
      <w:r w:rsidR="0081180C">
        <w:rPr>
          <w:lang w:val="es-ES"/>
        </w:rPr>
        <w:t>CEBN</w:t>
      </w:r>
      <w:r w:rsidR="0081180C">
        <w:rPr>
          <w:lang w:val="es-ES"/>
        </w:rPr>
        <w:t xml:space="preserve"> para la primera es de 85.00%  y de 88.97% para la segunda. La región Amazónica es la que, con un 41.1, tiene el IPM más alto del país y, con un 77.60%, la tasa de </w:t>
      </w:r>
      <w:r w:rsidR="0081180C">
        <w:rPr>
          <w:lang w:val="es-ES"/>
        </w:rPr>
        <w:t>CEBN</w:t>
      </w:r>
      <w:r w:rsidR="0081180C">
        <w:rPr>
          <w:lang w:val="es-ES"/>
        </w:rPr>
        <w:t xml:space="preserve"> más baja. Bogotá tiene el menor IPM a nivel nacional, pero, al comparar la </w:t>
      </w:r>
      <w:r w:rsidR="0081180C">
        <w:rPr>
          <w:lang w:val="es-ES"/>
        </w:rPr>
        <w:t>CEBN</w:t>
      </w:r>
      <w:r w:rsidR="0081180C">
        <w:rPr>
          <w:lang w:val="es-ES"/>
        </w:rPr>
        <w:t xml:space="preserve"> a nivel regional, sólo supera a la región Amazónica y Pacífica.</w:t>
      </w:r>
      <w:bookmarkStart w:id="0" w:name="_GoBack"/>
      <w:bookmarkEnd w:id="0"/>
    </w:p>
    <w:sectPr w:rsidR="00AD2A6D" w:rsidRPr="00241C65" w:rsidSect="00356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C65"/>
    <w:rsid w:val="0016046C"/>
    <w:rsid w:val="00241C65"/>
    <w:rsid w:val="002E0035"/>
    <w:rsid w:val="003564EE"/>
    <w:rsid w:val="003D6A66"/>
    <w:rsid w:val="00691187"/>
    <w:rsid w:val="0081180C"/>
    <w:rsid w:val="00AD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545C2B"/>
  <w15:chartTrackingRefBased/>
  <w15:docId w15:val="{A6652212-8F4E-8A48-8B45-817FD1F40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1</cp:revision>
  <dcterms:created xsi:type="dcterms:W3CDTF">2019-10-23T17:23:00Z</dcterms:created>
  <dcterms:modified xsi:type="dcterms:W3CDTF">2019-10-23T19:48:00Z</dcterms:modified>
</cp:coreProperties>
</file>